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5CF2" w14:textId="77777777" w:rsidR="005F05A1" w:rsidRPr="00CB6344" w:rsidRDefault="005F05A1" w:rsidP="005F05A1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B6344">
        <w:rPr>
          <w:rFonts w:ascii="Times New Roman" w:hAnsi="Times New Roman" w:cs="Times New Roman"/>
          <w:bCs/>
          <w:sz w:val="20"/>
          <w:szCs w:val="20"/>
        </w:rPr>
        <w:t>COMUNICATO STAMPA</w:t>
      </w:r>
    </w:p>
    <w:p w14:paraId="1BA365A4" w14:textId="7357201E" w:rsidR="005F05A1" w:rsidRPr="00CB6344" w:rsidRDefault="00B70673" w:rsidP="005F0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via Phenomena </w:t>
      </w:r>
      <w:r w:rsidR="005F05A1" w:rsidRPr="00CB6344">
        <w:rPr>
          <w:rFonts w:ascii="Times New Roman" w:hAnsi="Times New Roman" w:cs="Times New Roman"/>
          <w:b/>
          <w:sz w:val="24"/>
          <w:szCs w:val="24"/>
        </w:rPr>
        <w:t>Mediterranea</w:t>
      </w:r>
      <w:r>
        <w:rPr>
          <w:rFonts w:ascii="Times New Roman" w:hAnsi="Times New Roman" w:cs="Times New Roman"/>
          <w:b/>
          <w:sz w:val="24"/>
          <w:szCs w:val="24"/>
        </w:rPr>
        <w:t>, il Salone dedicato all’imprenditoria femminile</w:t>
      </w:r>
    </w:p>
    <w:p w14:paraId="315AD31C" w14:textId="670D20B8" w:rsidR="005F05A1" w:rsidRPr="00CB6344" w:rsidRDefault="00182C0B" w:rsidP="005F05A1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Questa mattina focus sull’internazionalizzazione in vista di Expo Osaka 2025</w:t>
      </w:r>
    </w:p>
    <w:p w14:paraId="46AB54F8" w14:textId="77777777" w:rsidR="00834005" w:rsidRDefault="00834005" w:rsidP="00834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1B2A4" w14:textId="33470584" w:rsidR="005F05A1" w:rsidRPr="00834005" w:rsidRDefault="00182C0B" w:rsidP="008340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Ha aperto i battenti questa mattina, al porto turistico Marina di Pescara, </w:t>
      </w:r>
      <w:r w:rsidR="005F05A1" w:rsidRPr="006C67B1">
        <w:rPr>
          <w:rFonts w:ascii="Times New Roman" w:hAnsi="Times New Roman" w:cs="Times New Roman"/>
          <w:b/>
          <w:bCs/>
          <w:sz w:val="24"/>
          <w:szCs w:val="24"/>
        </w:rPr>
        <w:t>Phenomena Mediterranea</w:t>
      </w:r>
      <w:r w:rsidR="005F05A1" w:rsidRPr="00834005">
        <w:rPr>
          <w:rFonts w:ascii="Times New Roman" w:hAnsi="Times New Roman" w:cs="Times New Roman"/>
          <w:sz w:val="24"/>
          <w:szCs w:val="24"/>
        </w:rPr>
        <w:t xml:space="preserve">, un appuntamento ideato e organizzato da </w:t>
      </w:r>
      <w:r w:rsidR="005F05A1" w:rsidRPr="00834005">
        <w:rPr>
          <w:rFonts w:ascii="Times New Roman" w:hAnsi="Times New Roman" w:cs="Times New Roman"/>
          <w:b/>
          <w:sz w:val="24"/>
          <w:szCs w:val="24"/>
        </w:rPr>
        <w:t>IFTA,</w:t>
      </w:r>
      <w:r w:rsidR="005F05A1" w:rsidRPr="00834005">
        <w:rPr>
          <w:rFonts w:ascii="Times New Roman" w:hAnsi="Times New Roman" w:cs="Times New Roman"/>
          <w:sz w:val="24"/>
          <w:szCs w:val="24"/>
        </w:rPr>
        <w:t xml:space="preserve"> in stretta collaborazione e con il sostegno di </w:t>
      </w:r>
      <w:r w:rsidR="005F05A1" w:rsidRPr="00834005">
        <w:rPr>
          <w:rFonts w:ascii="Times New Roman" w:hAnsi="Times New Roman" w:cs="Times New Roman"/>
          <w:b/>
          <w:sz w:val="24"/>
          <w:szCs w:val="24"/>
        </w:rPr>
        <w:t xml:space="preserve">Camera di commercio Chieti Pescara </w:t>
      </w:r>
      <w:r w:rsidR="005F05A1" w:rsidRPr="006C67B1">
        <w:rPr>
          <w:rFonts w:ascii="Times New Roman" w:hAnsi="Times New Roman" w:cs="Times New Roman"/>
          <w:bCs/>
          <w:sz w:val="24"/>
          <w:szCs w:val="24"/>
        </w:rPr>
        <w:t>e della sua</w:t>
      </w:r>
      <w:r w:rsidR="005F05A1" w:rsidRPr="00834005">
        <w:rPr>
          <w:rFonts w:ascii="Times New Roman" w:hAnsi="Times New Roman" w:cs="Times New Roman"/>
          <w:b/>
          <w:sz w:val="24"/>
          <w:szCs w:val="24"/>
        </w:rPr>
        <w:t xml:space="preserve"> Agenzia di Sviluppo, Regione Abruzzo, Comune di Pescara, Camera di commercio del Gran Sasso d’Italia e Assocamerestero.</w:t>
      </w:r>
    </w:p>
    <w:p w14:paraId="330EEC69" w14:textId="76F6BE02" w:rsidR="005F05A1" w:rsidRPr="00834005" w:rsidRDefault="005F05A1" w:rsidP="0083400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4005">
        <w:rPr>
          <w:rFonts w:ascii="Times New Roman" w:hAnsi="Times New Roman" w:cs="Times New Roman"/>
          <w:bCs/>
          <w:sz w:val="24"/>
          <w:szCs w:val="24"/>
        </w:rPr>
        <w:t>L’evento</w:t>
      </w:r>
      <w:r w:rsidR="00044CD6" w:rsidRPr="00834005">
        <w:rPr>
          <w:rFonts w:ascii="Times New Roman" w:hAnsi="Times New Roman" w:cs="Times New Roman"/>
          <w:bCs/>
          <w:sz w:val="24"/>
          <w:szCs w:val="24"/>
        </w:rPr>
        <w:t xml:space="preserve">, che unisce la </w:t>
      </w:r>
      <w:r w:rsidR="00C93618" w:rsidRPr="00834005">
        <w:rPr>
          <w:rFonts w:ascii="Times New Roman" w:hAnsi="Times New Roman" w:cs="Times New Roman"/>
          <w:bCs/>
          <w:sz w:val="24"/>
          <w:szCs w:val="24"/>
        </w:rPr>
        <w:t>manifestazione</w:t>
      </w:r>
      <w:r w:rsidRPr="00834005">
        <w:rPr>
          <w:rFonts w:ascii="Times New Roman" w:hAnsi="Times New Roman" w:cs="Times New Roman"/>
          <w:bCs/>
          <w:sz w:val="24"/>
          <w:szCs w:val="24"/>
        </w:rPr>
        <w:t xml:space="preserve"> Phenomena</w:t>
      </w:r>
      <w:r w:rsidR="002B2FDF" w:rsidRPr="00834005">
        <w:rPr>
          <w:rFonts w:ascii="Times New Roman" w:hAnsi="Times New Roman" w:cs="Times New Roman"/>
          <w:bCs/>
          <w:sz w:val="24"/>
          <w:szCs w:val="24"/>
        </w:rPr>
        <w:t>,</w:t>
      </w:r>
      <w:r w:rsidRPr="00834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CD6" w:rsidRPr="00834005">
        <w:rPr>
          <w:rFonts w:ascii="Times New Roman" w:hAnsi="Times New Roman" w:cs="Times New Roman"/>
          <w:bCs/>
          <w:sz w:val="24"/>
          <w:szCs w:val="24"/>
        </w:rPr>
        <w:t>dedicata alle imprenditrici del Sud Italia</w:t>
      </w:r>
      <w:r w:rsidR="002B2FDF" w:rsidRPr="00834005">
        <w:rPr>
          <w:rFonts w:ascii="Times New Roman" w:hAnsi="Times New Roman" w:cs="Times New Roman"/>
          <w:bCs/>
          <w:sz w:val="24"/>
          <w:szCs w:val="24"/>
        </w:rPr>
        <w:t>,</w:t>
      </w:r>
      <w:r w:rsidR="00044CD6" w:rsidRPr="00834005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834005">
        <w:rPr>
          <w:rFonts w:ascii="Times New Roman" w:hAnsi="Times New Roman" w:cs="Times New Roman"/>
          <w:bCs/>
          <w:sz w:val="24"/>
          <w:szCs w:val="24"/>
        </w:rPr>
        <w:t>Mediterranea</w:t>
      </w:r>
      <w:r w:rsidR="00044CD6" w:rsidRPr="00834005">
        <w:rPr>
          <w:rFonts w:ascii="Times New Roman" w:hAnsi="Times New Roman" w:cs="Times New Roman"/>
          <w:bCs/>
          <w:sz w:val="24"/>
          <w:szCs w:val="24"/>
        </w:rPr>
        <w:t>, l</w:t>
      </w:r>
      <w:r w:rsidR="00C93618" w:rsidRPr="00834005">
        <w:rPr>
          <w:rFonts w:ascii="Times New Roman" w:hAnsi="Times New Roman" w:cs="Times New Roman"/>
          <w:bCs/>
          <w:sz w:val="24"/>
          <w:szCs w:val="24"/>
        </w:rPr>
        <w:t>a fiera</w:t>
      </w:r>
      <w:r w:rsidR="00044CD6" w:rsidRPr="00834005">
        <w:rPr>
          <w:rFonts w:ascii="Times New Roman" w:hAnsi="Times New Roman" w:cs="Times New Roman"/>
          <w:bCs/>
          <w:sz w:val="24"/>
          <w:szCs w:val="24"/>
        </w:rPr>
        <w:t xml:space="preserve"> sulle eccellenze agroalimentari</w:t>
      </w:r>
      <w:r w:rsidRPr="008340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618" w:rsidRPr="00834005">
        <w:rPr>
          <w:rFonts w:ascii="Times New Roman" w:hAnsi="Times New Roman" w:cs="Times New Roman"/>
          <w:bCs/>
          <w:sz w:val="24"/>
          <w:szCs w:val="24"/>
        </w:rPr>
        <w:t xml:space="preserve">giunta alla sua 37esima edizione, </w:t>
      </w:r>
      <w:r w:rsidR="002B2FDF" w:rsidRPr="00834005">
        <w:rPr>
          <w:rFonts w:ascii="Times New Roman" w:hAnsi="Times New Roman" w:cs="Times New Roman"/>
          <w:bCs/>
          <w:sz w:val="24"/>
          <w:szCs w:val="24"/>
        </w:rPr>
        <w:t xml:space="preserve">fino a domani vedrà i riflettori puntati su </w:t>
      </w:r>
      <w:r w:rsidRPr="00834005">
        <w:rPr>
          <w:rFonts w:ascii="Times New Roman" w:hAnsi="Times New Roman" w:cs="Times New Roman"/>
          <w:bCs/>
          <w:sz w:val="24"/>
          <w:szCs w:val="24"/>
        </w:rPr>
        <w:t>38 imprenditrici</w:t>
      </w:r>
      <w:r w:rsidRPr="008340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340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 del food, 13 della moda e 2 del design </w:t>
      </w:r>
      <w:r w:rsidRPr="00834005">
        <w:rPr>
          <w:rFonts w:ascii="Times New Roman" w:hAnsi="Times New Roman" w:cs="Times New Roman"/>
          <w:sz w:val="24"/>
          <w:szCs w:val="24"/>
        </w:rPr>
        <w:t xml:space="preserve">- operanti in </w:t>
      </w:r>
      <w:r w:rsidRPr="00834005">
        <w:rPr>
          <w:rFonts w:ascii="Times New Roman" w:hAnsi="Times New Roman" w:cs="Times New Roman"/>
          <w:bCs/>
          <w:sz w:val="24"/>
          <w:szCs w:val="24"/>
        </w:rPr>
        <w:t xml:space="preserve">Abruzzo, Basilicata, Calabria, Campania, Molise, Puglia, Sicilia e Sardegna </w:t>
      </w:r>
      <w:r w:rsidRPr="00834005">
        <w:rPr>
          <w:rFonts w:ascii="Times New Roman" w:hAnsi="Times New Roman" w:cs="Times New Roman"/>
          <w:sz w:val="24"/>
          <w:szCs w:val="24"/>
        </w:rPr>
        <w:t>che incontreranno buyer provenienti da più parti del mondo (</w:t>
      </w:r>
      <w:r w:rsidRPr="00834005">
        <w:rPr>
          <w:rFonts w:ascii="Times New Roman" w:hAnsi="Times New Roman" w:cs="Times New Roman"/>
          <w:bCs/>
          <w:sz w:val="24"/>
          <w:szCs w:val="24"/>
        </w:rPr>
        <w:t>Emirati Arabi Uniti, Francia, Germania Giappone, Israele, Russia, Svizzera e UK)</w:t>
      </w:r>
      <w:r w:rsidRPr="00834005">
        <w:rPr>
          <w:rFonts w:ascii="Times New Roman" w:hAnsi="Times New Roman" w:cs="Times New Roman"/>
          <w:sz w:val="24"/>
          <w:szCs w:val="24"/>
        </w:rPr>
        <w:t>.</w:t>
      </w:r>
    </w:p>
    <w:p w14:paraId="235DAE67" w14:textId="793C8E15" w:rsidR="00E52D2F" w:rsidRPr="00834005" w:rsidRDefault="00302C94" w:rsidP="0083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Nel corso della prima giornata, un focus particolare, organizzato dal </w:t>
      </w:r>
      <w:r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Dipartimento Sviluppo Economico della Regione Abruzzo, </w:t>
      </w:r>
      <w:r w:rsidRPr="00834005">
        <w:rPr>
          <w:rFonts w:ascii="Times New Roman" w:hAnsi="Times New Roman" w:cs="Times New Roman"/>
          <w:sz w:val="24"/>
          <w:szCs w:val="24"/>
        </w:rPr>
        <w:t>è stato dedicato al</w:t>
      </w:r>
      <w:r w:rsidR="005F05A1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programmazione delle </w:t>
      </w:r>
      <w:r w:rsidR="005F05A1" w:rsidRPr="006C67B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 di internazionalizzazione nel periodo 2023-2025</w:t>
      </w:r>
      <w:r w:rsidR="0098219D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>. Un percorso che, a partire dall’esperienza di Expo Dubai dello scorso anno</w:t>
      </w:r>
      <w:r w:rsidR="009E0A57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vede le istituzioni e le imprese regionali già proiettate verso </w:t>
      </w:r>
      <w:r w:rsidR="005F05A1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>Expo Osaka 2025</w:t>
      </w:r>
      <w:r w:rsidR="00E52D2F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Ad affrontare il tema sono stati il presidente della Camera di Commercio Chieti Pescara, </w:t>
      </w:r>
      <w:r w:rsidR="00E52D2F" w:rsidRPr="00ED3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Gennaro Strever</w:t>
      </w:r>
      <w:r w:rsidR="00E52D2F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l’assessore </w:t>
      </w:r>
      <w:r w:rsidR="002C282A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regionale </w:t>
      </w:r>
      <w:r w:rsidR="00E52D2F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Turismo e al Commercio, </w:t>
      </w:r>
      <w:r w:rsidR="002C282A" w:rsidRPr="00ED3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Daniele D’Amario</w:t>
      </w:r>
      <w:r w:rsidR="002C282A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i segretari generali delle Camere di commercio italiane negli Emirati Arabi e in Giappone, rispettivamente </w:t>
      </w:r>
      <w:r w:rsidR="002C282A" w:rsidRPr="00ED3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Mauro Marzocchi</w:t>
      </w:r>
      <w:r w:rsidR="002C282A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2C282A" w:rsidRPr="00ED3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Davide Fantoni</w:t>
      </w:r>
      <w:r w:rsidR="002C282A"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D33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seguire, è stata la volta della presentazione del protocollo d’intesa </w:t>
      </w:r>
      <w:r w:rsidR="008F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siglato tra la Regione Abruzzo e Amazon, </w:t>
      </w:r>
      <w:r w:rsidR="00CD180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volta ad aumentare le opportunità per le imprese abruzzesi </w:t>
      </w:r>
      <w:r w:rsidR="009248B0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successo con l’e-commerce attraverso la piattaforma mondial</w:t>
      </w:r>
      <w:r w:rsidR="001006F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A0304">
        <w:rPr>
          <w:rFonts w:ascii="Times New Roman" w:eastAsia="Times New Roman" w:hAnsi="Times New Roman" w:cs="Times New Roman"/>
          <w:sz w:val="24"/>
          <w:szCs w:val="24"/>
          <w:lang w:eastAsia="it-IT"/>
        </w:rPr>
        <w:t>, a cui è stata affiancata un’illustrazione delle attività promosse dal Punto Impresa Digitale dell’Ente camerale</w:t>
      </w:r>
      <w:r w:rsidR="009248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6193D991" w14:textId="77777777" w:rsidR="00E52D2F" w:rsidRPr="00834005" w:rsidRDefault="00E52D2F" w:rsidP="0083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94EE94" w14:textId="77777777" w:rsidR="00AE3D16" w:rsidRDefault="00103380" w:rsidP="00B7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005">
        <w:rPr>
          <w:rFonts w:ascii="Times New Roman" w:hAnsi="Times New Roman" w:cs="Times New Roman"/>
          <w:sz w:val="24"/>
          <w:szCs w:val="24"/>
        </w:rPr>
        <w:t>«L’incontro di oggi r</w:t>
      </w:r>
      <w:r w:rsidRPr="00834005">
        <w:rPr>
          <w:rFonts w:ascii="Times New Roman" w:eastAsia="Microsoft Sans Serif" w:hAnsi="Times New Roman" w:cs="Times New Roman"/>
          <w:w w:val="105"/>
          <w:sz w:val="24"/>
          <w:szCs w:val="24"/>
        </w:rPr>
        <w:t>appresenta un ponte tra l’esperienza di successo dell’Expo di Dubai e quella che ci attende tra due anni a Osaka, per la quale abbiamo già cominciato a porre le basi della nostra presenza con una prima missione organizzata nel marzo scorso in Giappone</w:t>
      </w:r>
      <w:r w:rsidRPr="00834005">
        <w:rPr>
          <w:rFonts w:ascii="Times New Roman" w:hAnsi="Times New Roman" w:cs="Times New Roman"/>
          <w:sz w:val="24"/>
          <w:szCs w:val="24"/>
        </w:rPr>
        <w:t>», commenta</w:t>
      </w:r>
    </w:p>
    <w:p w14:paraId="2434FB48" w14:textId="5EB5274F" w:rsidR="00103380" w:rsidRPr="00834005" w:rsidRDefault="00103380" w:rsidP="00B73397">
      <w:pPr>
        <w:spacing w:after="0"/>
        <w:ind w:left="15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 il </w:t>
      </w:r>
      <w:r w:rsidRPr="00834005">
        <w:rPr>
          <w:rFonts w:ascii="Times New Roman" w:hAnsi="Times New Roman" w:cs="Times New Roman"/>
          <w:b/>
          <w:bCs/>
          <w:sz w:val="24"/>
          <w:szCs w:val="24"/>
        </w:rPr>
        <w:t>presidente della Camera di Commercio Chieti Pescara, Gennaro Strever</w:t>
      </w:r>
      <w:r w:rsidRPr="00834005">
        <w:rPr>
          <w:rFonts w:ascii="Times New Roman" w:hAnsi="Times New Roman" w:cs="Times New Roman"/>
          <w:sz w:val="24"/>
          <w:szCs w:val="24"/>
        </w:rPr>
        <w:t>. «U</w:t>
      </w:r>
      <w:r w:rsidRPr="00834005">
        <w:rPr>
          <w:rFonts w:ascii="Times New Roman" w:eastAsia="Microsoft Sans Serif" w:hAnsi="Times New Roman" w:cs="Times New Roman"/>
          <w:w w:val="105"/>
          <w:sz w:val="24"/>
          <w:szCs w:val="24"/>
        </w:rPr>
        <w:t xml:space="preserve">n’occasione importante per analizzare i punti di forza finora messi in campo, come </w:t>
      </w:r>
      <w:r w:rsidRPr="00834005">
        <w:rPr>
          <w:rFonts w:ascii="Times New Roman" w:hAnsi="Times New Roman" w:cs="Times New Roman"/>
          <w:sz w:val="24"/>
          <w:szCs w:val="24"/>
          <w:lang w:eastAsia="it-IT"/>
        </w:rPr>
        <w:t>il lungimirante rapporto di collaborazione tra la Regione e le camere di commercio abruzzesi in ottica di sistema. Ma soprattutto è stata l’occasione per valutare insieme quali sforzi è necessario ancora compiere per cogliere con successo i nuovi obiettivi. Come valore aggiunto, possiamo contare sulla</w:t>
      </w:r>
      <w:r w:rsidR="00B758B6">
        <w:rPr>
          <w:rFonts w:ascii="Times New Roman" w:hAnsi="Times New Roman" w:cs="Times New Roman"/>
          <w:sz w:val="24"/>
          <w:szCs w:val="24"/>
          <w:lang w:eastAsia="it-IT"/>
        </w:rPr>
        <w:t xml:space="preserve"> nostra Azienda Speciale Agenzia di Sviluppo e sulla</w:t>
      </w:r>
      <w:r w:rsidRPr="00834005">
        <w:rPr>
          <w:rFonts w:ascii="Times New Roman" w:hAnsi="Times New Roman" w:cs="Times New Roman"/>
          <w:sz w:val="24"/>
          <w:szCs w:val="24"/>
          <w:lang w:eastAsia="it-IT"/>
        </w:rPr>
        <w:t xml:space="preserve"> collaborazione con l'Agenzia ICE e con Assocamerestero, che garantiscono una connessione costante con il resto del mondo, fattore indispensabile per cogliere le nuove opportunità offerte dal mercato</w:t>
      </w:r>
      <w:r w:rsidRPr="00834005">
        <w:rPr>
          <w:rFonts w:ascii="Times New Roman" w:hAnsi="Times New Roman" w:cs="Times New Roman"/>
          <w:sz w:val="24"/>
          <w:szCs w:val="24"/>
        </w:rPr>
        <w:t>»</w:t>
      </w:r>
      <w:r w:rsidRPr="0083400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444AF92A" w14:textId="77777777" w:rsidR="00103380" w:rsidRDefault="00103380" w:rsidP="008340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13567" w14:textId="297E2D71" w:rsidR="005F05A1" w:rsidRPr="00834005" w:rsidRDefault="005F05A1" w:rsidP="00834005">
      <w:pPr>
        <w:jc w:val="both"/>
        <w:rPr>
          <w:rFonts w:ascii="Times New Roman" w:hAnsi="Times New Roman" w:cs="Times New Roman"/>
          <w:sz w:val="24"/>
          <w:szCs w:val="24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La </w:t>
      </w:r>
      <w:r w:rsidR="00D16581" w:rsidRPr="00834005">
        <w:rPr>
          <w:rFonts w:ascii="Times New Roman" w:hAnsi="Times New Roman" w:cs="Times New Roman"/>
          <w:sz w:val="24"/>
          <w:szCs w:val="24"/>
        </w:rPr>
        <w:t xml:space="preserve">manifestazione Phenomena Mediterranea proseguirà questa sera alle 20 con la </w:t>
      </w:r>
      <w:r w:rsidRPr="00834005">
        <w:rPr>
          <w:rFonts w:ascii="Times New Roman" w:hAnsi="Times New Roman" w:cs="Times New Roman"/>
          <w:sz w:val="24"/>
          <w:szCs w:val="24"/>
        </w:rPr>
        <w:t xml:space="preserve">consegna dei </w:t>
      </w:r>
      <w:r w:rsidR="00D16581" w:rsidRPr="001006F5">
        <w:rPr>
          <w:rFonts w:ascii="Times New Roman" w:hAnsi="Times New Roman" w:cs="Times New Roman"/>
          <w:b/>
          <w:bCs/>
          <w:sz w:val="24"/>
          <w:szCs w:val="24"/>
        </w:rPr>
        <w:t>Premi Phenomena</w:t>
      </w:r>
      <w:r w:rsidR="00D16581" w:rsidRPr="00834005">
        <w:rPr>
          <w:rFonts w:ascii="Times New Roman" w:hAnsi="Times New Roman" w:cs="Times New Roman"/>
          <w:sz w:val="24"/>
          <w:szCs w:val="24"/>
        </w:rPr>
        <w:t xml:space="preserve"> che saranno attribuiti quest’anno, a: </w:t>
      </w:r>
      <w:r w:rsidRPr="00834005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it-IT"/>
        </w:rPr>
        <w:t>Caterina Occhio</w:t>
      </w:r>
      <w:r w:rsidRPr="00834005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, </w:t>
      </w:r>
      <w:r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ex componente della Commissione Nazioni Unite per le  politiche del lavoro, </w:t>
      </w:r>
      <w:r w:rsidRPr="00834005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pioniera delle questioni di genere e dello sviluppo di opportunità lavorative per donne svantaggiate, fondatrice di un marchio di gioielli etici; </w:t>
      </w:r>
      <w:r w:rsidRPr="00834005">
        <w:rPr>
          <w:rFonts w:ascii="Times New Roman" w:hAnsi="Times New Roman" w:cs="Times New Roman"/>
          <w:b/>
          <w:bCs/>
          <w:sz w:val="24"/>
          <w:szCs w:val="24"/>
        </w:rPr>
        <w:t>Viviana Sacco</w:t>
      </w:r>
      <w:r w:rsidRPr="00834005">
        <w:rPr>
          <w:rFonts w:ascii="Times New Roman" w:hAnsi="Times New Roman" w:cs="Times New Roman"/>
          <w:sz w:val="24"/>
          <w:szCs w:val="24"/>
        </w:rPr>
        <w:t xml:space="preserve">, </w:t>
      </w:r>
      <w:r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>imprenditrice calabrese che</w:t>
      </w:r>
      <w:r w:rsidR="00E15EE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grazie alle sue capacità manageriali, sta portando la griffe di famiglia, Gerardo Sacco, nelle più importanti città dello shopping internazionale</w:t>
      </w:r>
      <w:r w:rsidRPr="0083400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; </w:t>
      </w:r>
      <w:r w:rsidRPr="008340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Sandra Di Carlo</w:t>
      </w:r>
      <w:r w:rsidRPr="00834005">
        <w:rPr>
          <w:rFonts w:ascii="Times New Roman" w:eastAsia="Times New Roman" w:hAnsi="Times New Roman" w:cs="Times New Roman"/>
          <w:sz w:val="24"/>
          <w:szCs w:val="24"/>
          <w:lang w:eastAsia="it-IT"/>
        </w:rPr>
        <w:t>, di origini abruzzesi, direttore Ufficio ICE Zagabria che, con la sua professionalità, ha contribuito concretamente allo sviluppo del Made in Italy nel mondo. A loro si uniranno anche le tre imprenditrici, una per ogni settore della fiera (design, moda e food), più votate dai buyer nel corso della prima giornata.</w:t>
      </w:r>
      <w:r w:rsidRPr="00834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9F395" w14:textId="6B9BA8BD" w:rsidR="005F05A1" w:rsidRPr="00834005" w:rsidRDefault="005F05A1" w:rsidP="0083400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Il Salone sarà aperto al pubblico, </w:t>
      </w:r>
      <w:r w:rsidR="00683AA5"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oggi 7 luglio e domani 8 luglio fino alle 1</w:t>
      </w:r>
      <w:r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9.00 con ingresso libero. La manifestazione si chiuderà </w:t>
      </w:r>
      <w:r w:rsidR="00683AA5"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domani</w:t>
      </w:r>
      <w:r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alle 22.00 con una sfilata collettiva diretta da </w:t>
      </w:r>
      <w:r w:rsidRPr="0083400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Titti Baiocchi</w:t>
      </w:r>
      <w:r w:rsidRPr="008340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all'interno dell'arena del Marina di Pescara, seguita da un party con djset.</w:t>
      </w:r>
    </w:p>
    <w:p w14:paraId="3B227C50" w14:textId="77777777" w:rsidR="005F05A1" w:rsidRPr="00834005" w:rsidRDefault="005F05A1" w:rsidP="00834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507D318" w14:textId="5BDDBF22" w:rsidR="005F05A1" w:rsidRPr="00834005" w:rsidRDefault="005F05A1" w:rsidP="00834005">
      <w:pPr>
        <w:jc w:val="both"/>
        <w:rPr>
          <w:rFonts w:ascii="Times New Roman" w:hAnsi="Times New Roman" w:cs="Times New Roman"/>
          <w:sz w:val="24"/>
          <w:szCs w:val="24"/>
        </w:rPr>
      </w:pPr>
      <w:r w:rsidRPr="00834005">
        <w:rPr>
          <w:rFonts w:ascii="Times New Roman" w:hAnsi="Times New Roman" w:cs="Times New Roman"/>
          <w:sz w:val="24"/>
          <w:szCs w:val="24"/>
        </w:rPr>
        <w:t xml:space="preserve">Pescara, </w:t>
      </w:r>
      <w:r w:rsidR="00683AA5" w:rsidRPr="00834005">
        <w:rPr>
          <w:rFonts w:ascii="Times New Roman" w:hAnsi="Times New Roman" w:cs="Times New Roman"/>
          <w:sz w:val="24"/>
          <w:szCs w:val="24"/>
        </w:rPr>
        <w:t>7</w:t>
      </w:r>
      <w:r w:rsidRPr="00834005">
        <w:rPr>
          <w:rFonts w:ascii="Times New Roman" w:hAnsi="Times New Roman" w:cs="Times New Roman"/>
          <w:sz w:val="24"/>
          <w:szCs w:val="24"/>
        </w:rPr>
        <w:t xml:space="preserve"> luglio 2023  </w:t>
      </w:r>
    </w:p>
    <w:p w14:paraId="083A04E2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  <w:r w:rsidRPr="00CB63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34D9F851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80754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DFB6F" w14:textId="77777777" w:rsidR="005F05A1" w:rsidRPr="00CB6344" w:rsidRDefault="005F05A1" w:rsidP="005F05A1">
      <w:pPr>
        <w:jc w:val="right"/>
        <w:rPr>
          <w:rFonts w:ascii="Times New Roman" w:hAnsi="Times New Roman" w:cs="Times New Roman"/>
          <w:sz w:val="20"/>
          <w:szCs w:val="20"/>
        </w:rPr>
      </w:pPr>
      <w:r w:rsidRPr="00CB6344">
        <w:rPr>
          <w:rFonts w:ascii="Times New Roman" w:hAnsi="Times New Roman" w:cs="Times New Roman"/>
          <w:sz w:val="20"/>
          <w:szCs w:val="20"/>
        </w:rPr>
        <w:t xml:space="preserve">   INFO: </w:t>
      </w:r>
      <w:r w:rsidRPr="00CB6344">
        <w:rPr>
          <w:rFonts w:ascii="Times New Roman" w:hAnsi="Times New Roman" w:cs="Times New Roman"/>
          <w:b/>
          <w:sz w:val="20"/>
          <w:szCs w:val="20"/>
        </w:rPr>
        <w:t>Antonella Luccitti</w:t>
      </w:r>
      <w:r w:rsidRPr="00CB6344">
        <w:rPr>
          <w:rFonts w:ascii="Times New Roman" w:hAnsi="Times New Roman" w:cs="Times New Roman"/>
          <w:sz w:val="20"/>
          <w:szCs w:val="20"/>
        </w:rPr>
        <w:t xml:space="preserve"> - CCIAA Chieti Pescara 349 7826184</w:t>
      </w:r>
    </w:p>
    <w:p w14:paraId="74038399" w14:textId="77777777" w:rsidR="005F05A1" w:rsidRPr="00CB6344" w:rsidRDefault="005F05A1" w:rsidP="005F05A1">
      <w:pPr>
        <w:jc w:val="both"/>
        <w:rPr>
          <w:rFonts w:ascii="Times New Roman" w:hAnsi="Times New Roman" w:cs="Times New Roman"/>
          <w:sz w:val="20"/>
          <w:szCs w:val="20"/>
        </w:rPr>
      </w:pPr>
      <w:r w:rsidRPr="00CB63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CB6344">
        <w:rPr>
          <w:rFonts w:ascii="Times New Roman" w:hAnsi="Times New Roman" w:cs="Times New Roman"/>
          <w:b/>
          <w:sz w:val="20"/>
          <w:szCs w:val="20"/>
        </w:rPr>
        <w:t>Raffaella Cioffi</w:t>
      </w:r>
      <w:r w:rsidRPr="00CB6344">
        <w:rPr>
          <w:rFonts w:ascii="Times New Roman" w:hAnsi="Times New Roman" w:cs="Times New Roman"/>
          <w:sz w:val="20"/>
          <w:szCs w:val="20"/>
        </w:rPr>
        <w:t xml:space="preserve"> - IFTA  328 2521311</w:t>
      </w:r>
    </w:p>
    <w:p w14:paraId="009EB89A" w14:textId="77777777" w:rsidR="00110D95" w:rsidRDefault="00110D95"/>
    <w:p w14:paraId="641C8EEF" w14:textId="77777777" w:rsidR="00110D95" w:rsidRDefault="00110D95"/>
    <w:p w14:paraId="36A4605C" w14:textId="77777777" w:rsidR="00110D95" w:rsidRDefault="00110D95"/>
    <w:p w14:paraId="5B118030" w14:textId="77777777" w:rsidR="00110D95" w:rsidRDefault="00110D95"/>
    <w:p w14:paraId="496F9850" w14:textId="77777777" w:rsidR="00110D95" w:rsidRDefault="00110D95"/>
    <w:p w14:paraId="59331DF6" w14:textId="77777777" w:rsidR="00110D95" w:rsidRDefault="00110D95"/>
    <w:p w14:paraId="19114B99" w14:textId="77777777" w:rsidR="00E260A4" w:rsidRDefault="00E260A4" w:rsidP="00917526"/>
    <w:sectPr w:rsidR="00E260A4" w:rsidSect="00917526">
      <w:headerReference w:type="default" r:id="rId6"/>
      <w:footerReference w:type="default" r:id="rId7"/>
      <w:pgSz w:w="11906" w:h="16838"/>
      <w:pgMar w:top="354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ABE2" w14:textId="77777777" w:rsidR="00E90DC3" w:rsidRDefault="00E90DC3" w:rsidP="00480538">
      <w:pPr>
        <w:spacing w:after="0" w:line="240" w:lineRule="auto"/>
      </w:pPr>
      <w:r>
        <w:separator/>
      </w:r>
    </w:p>
  </w:endnote>
  <w:endnote w:type="continuationSeparator" w:id="0">
    <w:p w14:paraId="441A34ED" w14:textId="77777777" w:rsidR="00E90DC3" w:rsidRDefault="00E90DC3" w:rsidP="0048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71B5" w14:textId="77777777" w:rsidR="00480538" w:rsidRDefault="00917526" w:rsidP="0091752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9E5B8CC" wp14:editId="7CEF5ED8">
          <wp:simplePos x="0" y="0"/>
          <wp:positionH relativeFrom="margin">
            <wp:posOffset>5356860</wp:posOffset>
          </wp:positionH>
          <wp:positionV relativeFrom="paragraph">
            <wp:posOffset>53340</wp:posOffset>
          </wp:positionV>
          <wp:extent cx="1216660" cy="220980"/>
          <wp:effectExtent l="0" t="0" r="2540" b="7620"/>
          <wp:wrapNone/>
          <wp:docPr id="170" name="Immagin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assocamerestero_completo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061684AD" wp14:editId="28EC8C3C">
          <wp:simplePos x="0" y="0"/>
          <wp:positionH relativeFrom="margin">
            <wp:posOffset>-701039</wp:posOffset>
          </wp:positionH>
          <wp:positionV relativeFrom="paragraph">
            <wp:posOffset>-1985011</wp:posOffset>
          </wp:positionV>
          <wp:extent cx="5924916" cy="2582545"/>
          <wp:effectExtent l="0" t="0" r="0" b="8255"/>
          <wp:wrapNone/>
          <wp:docPr id="169" name="Immagine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arta intestata Phenomena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4351" cy="25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C9C4" w14:textId="77777777" w:rsidR="00E90DC3" w:rsidRDefault="00E90DC3" w:rsidP="00480538">
      <w:pPr>
        <w:spacing w:after="0" w:line="240" w:lineRule="auto"/>
      </w:pPr>
      <w:r>
        <w:separator/>
      </w:r>
    </w:p>
  </w:footnote>
  <w:footnote w:type="continuationSeparator" w:id="0">
    <w:p w14:paraId="749290CE" w14:textId="77777777" w:rsidR="00E90DC3" w:rsidRDefault="00E90DC3" w:rsidP="0048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8ED2" w14:textId="77777777" w:rsidR="00480538" w:rsidRDefault="00480538" w:rsidP="00480538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AC52DB" wp14:editId="03F3429A">
          <wp:simplePos x="0" y="0"/>
          <wp:positionH relativeFrom="margin">
            <wp:posOffset>5777865</wp:posOffset>
          </wp:positionH>
          <wp:positionV relativeFrom="paragraph">
            <wp:posOffset>-31487</wp:posOffset>
          </wp:positionV>
          <wp:extent cx="489783" cy="236483"/>
          <wp:effectExtent l="0" t="0" r="5715" b="0"/>
          <wp:wrapNone/>
          <wp:docPr id="165" name="Immagin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ttoriale_if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783" cy="23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4EB369" wp14:editId="34459617">
          <wp:simplePos x="0" y="0"/>
          <wp:positionH relativeFrom="column">
            <wp:posOffset>-309880</wp:posOffset>
          </wp:positionH>
          <wp:positionV relativeFrom="paragraph">
            <wp:posOffset>-40005</wp:posOffset>
          </wp:positionV>
          <wp:extent cx="2419350" cy="330200"/>
          <wp:effectExtent l="0" t="0" r="0" b="0"/>
          <wp:wrapNone/>
          <wp:docPr id="166" name="Immagine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hieti-Pescara-pantoni-def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C9BCD1D" wp14:editId="3018CCCB">
          <wp:simplePos x="0" y="0"/>
          <wp:positionH relativeFrom="column">
            <wp:posOffset>2270760</wp:posOffset>
          </wp:positionH>
          <wp:positionV relativeFrom="paragraph">
            <wp:posOffset>-201930</wp:posOffset>
          </wp:positionV>
          <wp:extent cx="2686050" cy="644525"/>
          <wp:effectExtent l="0" t="0" r="0" b="0"/>
          <wp:wrapNone/>
          <wp:docPr id="167" name="Immagine 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zia-logo-colori-400x9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DC8A8" w14:textId="77777777" w:rsidR="00480538" w:rsidRDefault="00917526" w:rsidP="00480538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427559F1" wp14:editId="2B08565B">
          <wp:simplePos x="0" y="0"/>
          <wp:positionH relativeFrom="margin">
            <wp:posOffset>1737360</wp:posOffset>
          </wp:positionH>
          <wp:positionV relativeFrom="margin">
            <wp:posOffset>-1299845</wp:posOffset>
          </wp:positionV>
          <wp:extent cx="2381250" cy="1221105"/>
          <wp:effectExtent l="0" t="0" r="0" b="0"/>
          <wp:wrapNone/>
          <wp:docPr id="168" name="Immagine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_vettoriale_phenome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122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38"/>
    <w:rsid w:val="00044CD6"/>
    <w:rsid w:val="0008507A"/>
    <w:rsid w:val="001006F5"/>
    <w:rsid w:val="00103380"/>
    <w:rsid w:val="00110D95"/>
    <w:rsid w:val="00182C0B"/>
    <w:rsid w:val="002B2FDF"/>
    <w:rsid w:val="002C282A"/>
    <w:rsid w:val="00302C94"/>
    <w:rsid w:val="00304EFB"/>
    <w:rsid w:val="003F4465"/>
    <w:rsid w:val="00450A18"/>
    <w:rsid w:val="00480538"/>
    <w:rsid w:val="005A0304"/>
    <w:rsid w:val="005F05A1"/>
    <w:rsid w:val="006201E3"/>
    <w:rsid w:val="00683AA5"/>
    <w:rsid w:val="006C67B1"/>
    <w:rsid w:val="00834005"/>
    <w:rsid w:val="008F6F4C"/>
    <w:rsid w:val="00917526"/>
    <w:rsid w:val="009248B0"/>
    <w:rsid w:val="0098219D"/>
    <w:rsid w:val="009E0A57"/>
    <w:rsid w:val="00AE3D16"/>
    <w:rsid w:val="00B70673"/>
    <w:rsid w:val="00B73397"/>
    <w:rsid w:val="00B758B6"/>
    <w:rsid w:val="00C4007D"/>
    <w:rsid w:val="00C93618"/>
    <w:rsid w:val="00CD180A"/>
    <w:rsid w:val="00D16581"/>
    <w:rsid w:val="00D2562F"/>
    <w:rsid w:val="00D334D0"/>
    <w:rsid w:val="00D76219"/>
    <w:rsid w:val="00DA1C12"/>
    <w:rsid w:val="00E15EE0"/>
    <w:rsid w:val="00E260A4"/>
    <w:rsid w:val="00E52D2F"/>
    <w:rsid w:val="00E90DC3"/>
    <w:rsid w:val="00E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E9CD9"/>
  <w15:chartTrackingRefBased/>
  <w15:docId w15:val="{35C3FB66-871C-4FB3-B590-027ECA0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10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538"/>
  </w:style>
  <w:style w:type="paragraph" w:styleId="Pidipagina">
    <w:name w:val="footer"/>
    <w:basedOn w:val="Normale"/>
    <w:link w:val="PidipaginaCarattere"/>
    <w:uiPriority w:val="99"/>
    <w:unhideWhenUsed/>
    <w:rsid w:val="004805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5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D95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0D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essunaspaziatura">
    <w:name w:val="No Spacing"/>
    <w:uiPriority w:val="1"/>
    <w:qFormat/>
    <w:rsid w:val="0008507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antonella luccitti</cp:lastModifiedBy>
  <cp:revision>32</cp:revision>
  <cp:lastPrinted>2023-05-31T13:58:00Z</cp:lastPrinted>
  <dcterms:created xsi:type="dcterms:W3CDTF">2023-07-05T12:40:00Z</dcterms:created>
  <dcterms:modified xsi:type="dcterms:W3CDTF">2023-07-07T13:36:00Z</dcterms:modified>
</cp:coreProperties>
</file>