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2EA2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3A882EA3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A882EA5" w14:textId="1A49FAFC" w:rsidR="0071488B" w:rsidRPr="00E24FC5" w:rsidRDefault="001B4BB7" w:rsidP="00B91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4F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Camera di </w:t>
      </w:r>
      <w:r w:rsidR="002506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</w:t>
      </w:r>
      <w:r w:rsidRPr="00E24F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ommercio Chieti Pescara</w:t>
      </w:r>
      <w:r w:rsidR="00F7388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 ecco i componenti del nuovo Consiglio</w:t>
      </w:r>
      <w:r w:rsidRPr="00E24F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14:paraId="3A882EA6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7" w14:textId="02B922DC" w:rsidR="0071488B" w:rsidRDefault="00331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Marted</w:t>
      </w:r>
      <w:r w:rsidR="00B9041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ì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20 giugno a Chieti </w:t>
      </w:r>
      <w:r w:rsidR="00E24FC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l’insediamento del</w:t>
      </w:r>
      <w:r w:rsidR="00F73889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l’Assemblea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e l’elezione del presidente </w:t>
      </w:r>
      <w:r w:rsidR="00B9041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</w:p>
    <w:p w14:paraId="17D59BE6" w14:textId="77777777" w:rsidR="002E68BC" w:rsidRDefault="002E6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7758BC1C" w14:textId="77777777" w:rsidR="002E68BC" w:rsidRDefault="002E68BC" w:rsidP="002E6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14:paraId="0E250F23" w14:textId="7CE5FB76" w:rsidR="002E68BC" w:rsidRPr="002E68BC" w:rsidRDefault="002E68BC" w:rsidP="002E6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Rinnovo del Consiglio per la </w:t>
      </w:r>
      <w:r w:rsidRPr="007A2927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Camera di </w:t>
      </w:r>
      <w:r w:rsidR="00250659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c</w:t>
      </w:r>
      <w:r w:rsidRPr="007A2927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ommercio Chieti e Pescara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</w:t>
      </w:r>
      <w:r w:rsidR="00394996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Il presidente del</w:t>
      </w:r>
      <w:r w:rsidR="00217A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la </w:t>
      </w:r>
      <w:r w:rsidR="00E07D5A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G</w:t>
      </w:r>
      <w:r w:rsidR="00217A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iunta regionale abruzzese, </w:t>
      </w:r>
      <w:r w:rsidR="00217AC2" w:rsidRPr="009954F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Marco Marsilio</w:t>
      </w:r>
      <w:r w:rsidR="00217A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ha firmato questa settimana il decreto di nomina dei 25 </w:t>
      </w:r>
      <w:r w:rsidR="009954F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nuovi </w:t>
      </w:r>
      <w:r w:rsidR="00217A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componenti del </w:t>
      </w:r>
      <w:r w:rsidR="009954F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Consiglio </w:t>
      </w:r>
      <w:r w:rsidR="00E07D5A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camerale </w:t>
      </w:r>
      <w:r w:rsidR="009954F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che </w:t>
      </w:r>
      <w:r w:rsidR="00DF0DA9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saranno chiamati a rappresentare i diversi settori produttivi per i prossimi </w:t>
      </w:r>
      <w:r w:rsidR="0011437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cinque anni. </w:t>
      </w:r>
      <w:r w:rsidR="00A052EE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L’insediamento dell’Assemblea è in programma il prossimo </w:t>
      </w:r>
      <w:r w:rsidR="00A052EE" w:rsidRPr="007A2927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20 giugno</w:t>
      </w:r>
      <w:r w:rsidR="00E75D7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 2023</w:t>
      </w:r>
      <w:r w:rsidR="0004153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, alle ore 15,</w:t>
      </w:r>
      <w:r w:rsidR="00A052EE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nella sede </w:t>
      </w:r>
      <w:r w:rsidR="005A7E2C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legale dell’Ente camerale a Chieti. In quell’occasione è pr</w:t>
      </w:r>
      <w:r w:rsidR="002167F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evista</w:t>
      </w:r>
      <w:r w:rsidR="005A7E2C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anche l’elezione del presidente della Camera di </w:t>
      </w:r>
      <w:r w:rsidR="00441D4A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c</w:t>
      </w:r>
      <w:r w:rsidR="005A7E2C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ommercio Chieti Pescara, </w:t>
      </w:r>
      <w:r w:rsidR="00C972A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carica attualmente detenuta da </w:t>
      </w:r>
      <w:r w:rsidR="00C972A3" w:rsidRPr="004E2AC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Gennaro Strever</w:t>
      </w:r>
      <w:r w:rsidR="00C972A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 A decidere per l</w:t>
      </w:r>
      <w:r w:rsidR="0077630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’elezione del </w:t>
      </w:r>
      <w:r w:rsidR="00DD231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presidente saranno i 25 consiglieri</w:t>
      </w:r>
      <w:r w:rsidR="00834D09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di cui 22 </w:t>
      </w:r>
      <w:r w:rsidR="0089505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in rappresentanza delle</w:t>
      </w:r>
      <w:r w:rsidR="00834D09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categorie economiche</w:t>
      </w:r>
      <w:r w:rsidR="00E0067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="004C553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sulla</w:t>
      </w:r>
      <w:r w:rsidR="00DD231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base della </w:t>
      </w:r>
      <w:r w:rsidR="00E0067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seguente </w:t>
      </w:r>
      <w:r w:rsidR="00DD231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ripartizione dei seggi</w:t>
      </w:r>
      <w:r w:rsidR="00164BF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: </w:t>
      </w:r>
      <w:r w:rsidR="001E62FE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Agricoltura (3), Artigianato (3), Industria (4)</w:t>
      </w:r>
      <w:r w:rsidR="00220941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r w:rsidR="00B2107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Commercio (4), Cooperative (1), Turismo (1), </w:t>
      </w:r>
      <w:r w:rsidR="0032074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Trasporti e Spedizioni (1), Credito e Assicurazioni (1), Servizi alle imprese (</w:t>
      </w:r>
      <w:r w:rsidR="00924DC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3</w:t>
      </w:r>
      <w:r w:rsidR="0032074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), </w:t>
      </w:r>
      <w:r w:rsidR="00924DC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Altri settori (1)</w:t>
      </w:r>
      <w:r w:rsidR="00E00673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I rimanenti tre seggi saranno </w:t>
      </w:r>
      <w:r w:rsidR="004E5F81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assegnati a</w:t>
      </w:r>
      <w:r w:rsidR="003C084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rappresentanti di Ordini professionali</w:t>
      </w:r>
      <w:r w:rsidR="007A292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(1)</w:t>
      </w:r>
      <w:r w:rsidR="003C084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Associazioni di consumatori </w:t>
      </w:r>
      <w:r w:rsidR="007A2927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(1) </w:t>
      </w:r>
      <w:r w:rsidR="003C084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e </w:t>
      </w:r>
      <w:r w:rsidR="002A172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organizzazioni sindacali dei lavoratori</w:t>
      </w:r>
      <w:r w:rsidR="00A45A4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(1)</w:t>
      </w:r>
      <w:r w:rsidR="002A172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</w:t>
      </w:r>
      <w:r w:rsidR="00924DC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="00B2107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="00DD231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="00217AC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</w:p>
    <w:p w14:paraId="3A882EA8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A" w14:textId="46B5A19A" w:rsidR="0071488B" w:rsidRPr="00F11E61" w:rsidRDefault="006B5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61">
        <w:rPr>
          <w:rFonts w:ascii="Times New Roman" w:eastAsia="Times New Roman" w:hAnsi="Times New Roman" w:cs="Times New Roman"/>
          <w:sz w:val="24"/>
          <w:szCs w:val="24"/>
        </w:rPr>
        <w:t xml:space="preserve">Per il settore dell’agricoltura i seggi saranno occupati da </w:t>
      </w:r>
      <w:r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Pier Carmine Tilli</w:t>
      </w:r>
      <w:r w:rsidRPr="00F11E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D52D1" w:rsidRPr="00F11E61">
        <w:rPr>
          <w:rFonts w:ascii="Times New Roman" w:eastAsia="Times New Roman" w:hAnsi="Times New Roman" w:cs="Times New Roman"/>
          <w:sz w:val="24"/>
          <w:szCs w:val="24"/>
        </w:rPr>
        <w:t>Coldiretti Chieti e Pescara</w:t>
      </w:r>
      <w:r w:rsidRPr="00F11E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BD52D1" w:rsidRPr="00F11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52D1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Alfonso Ottaviano</w:t>
      </w:r>
      <w:r w:rsidR="00BD52D1" w:rsidRPr="00F11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EE2" w:rsidRPr="00F11E6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A3EE2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Domenico Bomba</w:t>
      </w:r>
      <w:r w:rsidR="00DA3EE2" w:rsidRPr="00F11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2D1" w:rsidRPr="00F11E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A3EE2" w:rsidRPr="00F11E61">
        <w:rPr>
          <w:rFonts w:ascii="Times New Roman" w:eastAsia="Times New Roman" w:hAnsi="Times New Roman" w:cs="Times New Roman"/>
          <w:sz w:val="24"/>
          <w:szCs w:val="24"/>
        </w:rPr>
        <w:t>C</w:t>
      </w:r>
      <w:r w:rsidR="007B57A7" w:rsidRPr="00F11E61">
        <w:rPr>
          <w:rFonts w:ascii="Times New Roman" w:eastAsia="Times New Roman" w:hAnsi="Times New Roman" w:cs="Times New Roman"/>
          <w:sz w:val="24"/>
          <w:szCs w:val="24"/>
        </w:rPr>
        <w:t>IA</w:t>
      </w:r>
      <w:r w:rsidR="00DA3EE2" w:rsidRPr="00F11E61">
        <w:rPr>
          <w:rFonts w:ascii="Times New Roman" w:eastAsia="Times New Roman" w:hAnsi="Times New Roman" w:cs="Times New Roman"/>
          <w:sz w:val="24"/>
          <w:szCs w:val="24"/>
        </w:rPr>
        <w:t xml:space="preserve"> e Confagricoltura Chieti</w:t>
      </w:r>
      <w:r w:rsidR="00BD52D1" w:rsidRPr="00F11E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B90414" w:rsidRPr="00F11E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3EE2" w:rsidRPr="00F11E61">
        <w:rPr>
          <w:rFonts w:ascii="Times New Roman" w:eastAsia="Times New Roman" w:hAnsi="Times New Roman" w:cs="Times New Roman"/>
          <w:sz w:val="24"/>
          <w:szCs w:val="24"/>
        </w:rPr>
        <w:t xml:space="preserve"> L’artigianato sarà, invece, rappresentato da </w:t>
      </w:r>
      <w:r w:rsidR="007B57A7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Ivano La</w:t>
      </w:r>
      <w:r w:rsidR="00237B1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7B57A7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ergola</w:t>
      </w:r>
      <w:r w:rsidR="007B57A7" w:rsidRPr="00F11E6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7B57A7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Linda D’Agostino</w:t>
      </w:r>
      <w:r w:rsidR="007B57A7" w:rsidRPr="00F11E61">
        <w:rPr>
          <w:rFonts w:ascii="Times New Roman" w:eastAsia="Times New Roman" w:hAnsi="Times New Roman" w:cs="Times New Roman"/>
          <w:sz w:val="24"/>
          <w:szCs w:val="24"/>
        </w:rPr>
        <w:t xml:space="preserve"> (CNA Chieti e Pescara, </w:t>
      </w:r>
      <w:r w:rsidR="00816268" w:rsidRPr="00F11E61">
        <w:rPr>
          <w:rFonts w:ascii="Times New Roman" w:eastAsia="Times New Roman" w:hAnsi="Times New Roman" w:cs="Times New Roman"/>
          <w:sz w:val="24"/>
          <w:szCs w:val="24"/>
        </w:rPr>
        <w:t xml:space="preserve">Confesercenti Chieti e Pescara, UPA CLAAI, Confcommercio Pescara, </w:t>
      </w:r>
      <w:r w:rsidR="00E5007B" w:rsidRPr="00F11E61">
        <w:rPr>
          <w:rFonts w:ascii="Times New Roman" w:eastAsia="Times New Roman" w:hAnsi="Times New Roman" w:cs="Times New Roman"/>
          <w:sz w:val="24"/>
          <w:szCs w:val="24"/>
        </w:rPr>
        <w:t>Confindustria e ANIEM</w:t>
      </w:r>
      <w:r w:rsidR="007B57A7" w:rsidRPr="00F11E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007B" w:rsidRPr="00F11E61">
        <w:rPr>
          <w:rFonts w:ascii="Times New Roman" w:eastAsia="Times New Roman" w:hAnsi="Times New Roman" w:cs="Times New Roman"/>
          <w:sz w:val="24"/>
          <w:szCs w:val="24"/>
        </w:rPr>
        <w:t xml:space="preserve"> e da </w:t>
      </w:r>
      <w:r w:rsidR="00E5007B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Daniele Giangiulli</w:t>
      </w:r>
      <w:r w:rsidR="00E5007B" w:rsidRPr="00F11E61">
        <w:rPr>
          <w:rFonts w:ascii="Times New Roman" w:eastAsia="Times New Roman" w:hAnsi="Times New Roman" w:cs="Times New Roman"/>
          <w:sz w:val="24"/>
          <w:szCs w:val="24"/>
        </w:rPr>
        <w:t xml:space="preserve"> (Confartigianato </w:t>
      </w:r>
      <w:r w:rsidR="008857D6" w:rsidRPr="00F11E61">
        <w:rPr>
          <w:rFonts w:ascii="Times New Roman" w:eastAsia="Times New Roman" w:hAnsi="Times New Roman" w:cs="Times New Roman"/>
          <w:sz w:val="24"/>
          <w:szCs w:val="24"/>
        </w:rPr>
        <w:t xml:space="preserve">Chieti, Confcommercio Chieti, Casartigiani, UNI P.M.I.). Quattro i consiglieri espressione del settore </w:t>
      </w:r>
      <w:r w:rsidR="00B54EAE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 w:rsidR="008857D6" w:rsidRPr="00F11E61">
        <w:rPr>
          <w:rFonts w:ascii="Times New Roman" w:eastAsia="Times New Roman" w:hAnsi="Times New Roman" w:cs="Times New Roman"/>
          <w:sz w:val="24"/>
          <w:szCs w:val="24"/>
        </w:rPr>
        <w:t>commercio</w:t>
      </w:r>
      <w:r w:rsidR="00EF5B7B" w:rsidRPr="00F11E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5B7B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Marina Dolci</w:t>
      </w:r>
      <w:r w:rsidR="00EF5B7B" w:rsidRPr="00F11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5B7B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Lido Legnini</w:t>
      </w:r>
      <w:r w:rsidR="00EF5B7B" w:rsidRPr="00F11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5B7B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Domenico Gualà</w:t>
      </w:r>
      <w:r w:rsidR="00EF5B7B" w:rsidRPr="00F11E61">
        <w:rPr>
          <w:rFonts w:ascii="Times New Roman" w:eastAsia="Times New Roman" w:hAnsi="Times New Roman" w:cs="Times New Roman"/>
          <w:sz w:val="24"/>
          <w:szCs w:val="24"/>
        </w:rPr>
        <w:t xml:space="preserve"> (Confesercenti Chieti e Pescara, </w:t>
      </w:r>
      <w:r w:rsidR="00642614" w:rsidRPr="00F11E61">
        <w:rPr>
          <w:rFonts w:ascii="Times New Roman" w:eastAsia="Times New Roman" w:hAnsi="Times New Roman" w:cs="Times New Roman"/>
          <w:sz w:val="24"/>
          <w:szCs w:val="24"/>
        </w:rPr>
        <w:t xml:space="preserve">Confcommercio Pescara, CNA Pescara e Chieti, UPA </w:t>
      </w:r>
      <w:r w:rsidR="00B806C4" w:rsidRPr="00F11E61">
        <w:rPr>
          <w:rFonts w:ascii="Times New Roman" w:eastAsia="Times New Roman" w:hAnsi="Times New Roman" w:cs="Times New Roman"/>
          <w:sz w:val="24"/>
          <w:szCs w:val="24"/>
        </w:rPr>
        <w:t>CLAA</w:t>
      </w:r>
      <w:r w:rsidR="00642614" w:rsidRPr="00F11E61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06C4" w:rsidRPr="00F11E61">
        <w:rPr>
          <w:rFonts w:ascii="Times New Roman" w:eastAsia="Times New Roman" w:hAnsi="Times New Roman" w:cs="Times New Roman"/>
          <w:sz w:val="24"/>
          <w:szCs w:val="24"/>
        </w:rPr>
        <w:t>, Confindustria e ANIEM</w:t>
      </w:r>
      <w:r w:rsidR="007F771F" w:rsidRPr="00F11E61"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r w:rsidR="007F771F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Marisa Tiberio</w:t>
      </w:r>
      <w:r w:rsidR="007F771F" w:rsidRPr="00F11E61">
        <w:rPr>
          <w:rFonts w:ascii="Times New Roman" w:eastAsia="Times New Roman" w:hAnsi="Times New Roman" w:cs="Times New Roman"/>
          <w:sz w:val="24"/>
          <w:szCs w:val="24"/>
        </w:rPr>
        <w:t xml:space="preserve"> (Confcommercio Chieti e Confartigianato Chieti)</w:t>
      </w:r>
      <w:r w:rsidR="00F538D4" w:rsidRPr="00F11E61">
        <w:rPr>
          <w:rFonts w:ascii="Times New Roman" w:eastAsia="Times New Roman" w:hAnsi="Times New Roman" w:cs="Times New Roman"/>
          <w:sz w:val="24"/>
          <w:szCs w:val="24"/>
        </w:rPr>
        <w:t xml:space="preserve">. Per il settore della Cooperazione siederà in Consiglio </w:t>
      </w:r>
      <w:r w:rsidR="00F538D4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Luca Mazzali</w:t>
      </w:r>
      <w:r w:rsidR="00F538D4" w:rsidRPr="00F11E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1B53" w:rsidRPr="00F11E61">
        <w:rPr>
          <w:rFonts w:ascii="Times New Roman" w:eastAsia="Times New Roman" w:hAnsi="Times New Roman" w:cs="Times New Roman"/>
          <w:sz w:val="24"/>
          <w:szCs w:val="24"/>
        </w:rPr>
        <w:t>Confcommercio Chieti, Confartigianato Chieti, AGCI Abruzzo e Legacoop</w:t>
      </w:r>
      <w:r w:rsidR="00F538D4" w:rsidRPr="00F11E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41B53" w:rsidRPr="00F11E61">
        <w:rPr>
          <w:rFonts w:ascii="Times New Roman" w:eastAsia="Times New Roman" w:hAnsi="Times New Roman" w:cs="Times New Roman"/>
          <w:sz w:val="24"/>
          <w:szCs w:val="24"/>
        </w:rPr>
        <w:t xml:space="preserve">, mentre per il settore Credito e Assicurazioni ci sarà </w:t>
      </w:r>
      <w:r w:rsidR="00622050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Vincenzo Pachioli</w:t>
      </w:r>
      <w:r w:rsidR="00622050" w:rsidRPr="00F11E61">
        <w:rPr>
          <w:rFonts w:ascii="Times New Roman" w:eastAsia="Times New Roman" w:hAnsi="Times New Roman" w:cs="Times New Roman"/>
          <w:sz w:val="24"/>
          <w:szCs w:val="24"/>
        </w:rPr>
        <w:t xml:space="preserve"> (ABI e ANIA). Saranno quattro, invece, i rappresentanti per il settore dell’industria: </w:t>
      </w:r>
      <w:r w:rsidR="00FB15C8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Enrico Marramiero</w:t>
      </w:r>
      <w:r w:rsidR="00FB15C8" w:rsidRPr="00F11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15C8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Maria Annunziata Salvatorelli</w:t>
      </w:r>
      <w:r w:rsidR="00FB15C8" w:rsidRPr="00F11E6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622050" w:rsidRPr="00F11E61">
        <w:rPr>
          <w:rFonts w:ascii="Times New Roman" w:eastAsia="Times New Roman" w:hAnsi="Times New Roman" w:cs="Times New Roman"/>
          <w:sz w:val="24"/>
          <w:szCs w:val="24"/>
        </w:rPr>
        <w:t xml:space="preserve">il presidente uscente </w:t>
      </w:r>
      <w:r w:rsidR="00622050" w:rsidRPr="002A561F">
        <w:rPr>
          <w:rFonts w:ascii="Times New Roman" w:eastAsia="Times New Roman" w:hAnsi="Times New Roman" w:cs="Times New Roman"/>
          <w:b/>
          <w:bCs/>
          <w:sz w:val="24"/>
          <w:szCs w:val="24"/>
        </w:rPr>
        <w:t>Gennaro Strever</w:t>
      </w:r>
      <w:r w:rsidR="00FB15C8" w:rsidRPr="00F11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050" w:rsidRPr="00F11E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104" w:rsidRPr="00F11E61">
        <w:rPr>
          <w:rFonts w:ascii="Times New Roman" w:hAnsi="Times New Roman" w:cs="Times New Roman"/>
          <w:sz w:val="24"/>
          <w:szCs w:val="24"/>
        </w:rPr>
        <w:t xml:space="preserve">Confesercenti Pescara e Chieti, Confcommercio Pescara, CNA Pescara e Chieti, UPA CLAAI, Confindustria e ANIEM) </w:t>
      </w:r>
      <w:r w:rsidR="007D0AE0" w:rsidRPr="00F11E61">
        <w:rPr>
          <w:rFonts w:ascii="Times New Roman" w:hAnsi="Times New Roman" w:cs="Times New Roman"/>
          <w:sz w:val="24"/>
          <w:szCs w:val="24"/>
        </w:rPr>
        <w:t xml:space="preserve">ed </w:t>
      </w:r>
      <w:r w:rsidR="007D0AE0" w:rsidRPr="002A561F">
        <w:rPr>
          <w:rFonts w:ascii="Times New Roman" w:hAnsi="Times New Roman" w:cs="Times New Roman"/>
          <w:b/>
          <w:bCs/>
          <w:sz w:val="24"/>
          <w:szCs w:val="24"/>
        </w:rPr>
        <w:t>Emanuela Tosto</w:t>
      </w:r>
      <w:r w:rsidR="007D0AE0" w:rsidRPr="00F11E61">
        <w:rPr>
          <w:rFonts w:ascii="Times New Roman" w:hAnsi="Times New Roman" w:cs="Times New Roman"/>
          <w:sz w:val="24"/>
          <w:szCs w:val="24"/>
        </w:rPr>
        <w:t xml:space="preserve"> (Confcommercio Chieti, Confimi, </w:t>
      </w:r>
      <w:r w:rsidR="00E758D8" w:rsidRPr="00F11E61">
        <w:rPr>
          <w:rFonts w:ascii="Times New Roman" w:hAnsi="Times New Roman" w:cs="Times New Roman"/>
          <w:sz w:val="24"/>
          <w:szCs w:val="24"/>
        </w:rPr>
        <w:t>UNI P.M.I. e Confartigianato Chieti</w:t>
      </w:r>
      <w:r w:rsidR="007D0AE0" w:rsidRPr="00F11E61">
        <w:rPr>
          <w:rFonts w:ascii="Times New Roman" w:hAnsi="Times New Roman" w:cs="Times New Roman"/>
          <w:sz w:val="24"/>
          <w:szCs w:val="24"/>
        </w:rPr>
        <w:t>)</w:t>
      </w:r>
      <w:r w:rsidR="00E758D8" w:rsidRPr="00F11E61">
        <w:rPr>
          <w:rFonts w:ascii="Times New Roman" w:hAnsi="Times New Roman" w:cs="Times New Roman"/>
          <w:sz w:val="24"/>
          <w:szCs w:val="24"/>
        </w:rPr>
        <w:t>. Il settore Servizi alle imprese</w:t>
      </w:r>
      <w:r w:rsidR="005443CB" w:rsidRPr="00F11E61">
        <w:rPr>
          <w:rFonts w:ascii="Times New Roman" w:hAnsi="Times New Roman" w:cs="Times New Roman"/>
          <w:sz w:val="24"/>
          <w:szCs w:val="24"/>
        </w:rPr>
        <w:t xml:space="preserve"> conterà sulla rappresentanza di </w:t>
      </w:r>
      <w:r w:rsidR="005443CB" w:rsidRPr="002A561F">
        <w:rPr>
          <w:rFonts w:ascii="Times New Roman" w:hAnsi="Times New Roman" w:cs="Times New Roman"/>
          <w:b/>
          <w:bCs/>
          <w:sz w:val="24"/>
          <w:szCs w:val="24"/>
        </w:rPr>
        <w:t>Roberto Di Vincenzo</w:t>
      </w:r>
      <w:r w:rsidR="00C7042E" w:rsidRPr="00F11E61">
        <w:rPr>
          <w:rFonts w:ascii="Times New Roman" w:hAnsi="Times New Roman" w:cs="Times New Roman"/>
          <w:sz w:val="24"/>
          <w:szCs w:val="24"/>
        </w:rPr>
        <w:t xml:space="preserve"> e</w:t>
      </w:r>
      <w:r w:rsidR="005443CB" w:rsidRPr="00F11E61">
        <w:rPr>
          <w:rFonts w:ascii="Times New Roman" w:hAnsi="Times New Roman" w:cs="Times New Roman"/>
          <w:sz w:val="24"/>
          <w:szCs w:val="24"/>
        </w:rPr>
        <w:t xml:space="preserve"> </w:t>
      </w:r>
      <w:r w:rsidR="005443CB" w:rsidRPr="002A561F">
        <w:rPr>
          <w:rFonts w:ascii="Times New Roman" w:hAnsi="Times New Roman" w:cs="Times New Roman"/>
          <w:b/>
          <w:bCs/>
          <w:sz w:val="24"/>
          <w:szCs w:val="24"/>
        </w:rPr>
        <w:t xml:space="preserve">Barbara </w:t>
      </w:r>
      <w:r w:rsidR="00C7042E" w:rsidRPr="002A561F">
        <w:rPr>
          <w:rFonts w:ascii="Times New Roman" w:hAnsi="Times New Roman" w:cs="Times New Roman"/>
          <w:b/>
          <w:bCs/>
          <w:sz w:val="24"/>
          <w:szCs w:val="24"/>
        </w:rPr>
        <w:t>Lunelli</w:t>
      </w:r>
      <w:r w:rsidR="00C7042E" w:rsidRPr="00F11E61">
        <w:rPr>
          <w:rFonts w:ascii="Times New Roman" w:hAnsi="Times New Roman" w:cs="Times New Roman"/>
          <w:sz w:val="24"/>
          <w:szCs w:val="24"/>
        </w:rPr>
        <w:t xml:space="preserve"> (Confesercenti Pescara e Chieti, Confcommercio Pescara, CNA Pescara e Chieti, UPA CLAAI, Confindustria e ANIEM) e di </w:t>
      </w:r>
      <w:r w:rsidR="00A45995" w:rsidRPr="002A561F">
        <w:rPr>
          <w:rFonts w:ascii="Times New Roman" w:hAnsi="Times New Roman" w:cs="Times New Roman"/>
          <w:b/>
          <w:bCs/>
          <w:sz w:val="24"/>
          <w:szCs w:val="24"/>
        </w:rPr>
        <w:t>Fabio Orlando Travaglini</w:t>
      </w:r>
      <w:r w:rsidR="00A45995" w:rsidRPr="00F11E61">
        <w:rPr>
          <w:rFonts w:ascii="Times New Roman" w:hAnsi="Times New Roman" w:cs="Times New Roman"/>
          <w:sz w:val="24"/>
          <w:szCs w:val="24"/>
        </w:rPr>
        <w:t xml:space="preserve"> (Confcommercio Chieti, Confartigianato Chieti, Casartigiani, Legacoop, Confimi, AGCI Abruzzo, Più Servizi). </w:t>
      </w:r>
      <w:r w:rsidR="00CA7DCD" w:rsidRPr="00F11E61">
        <w:rPr>
          <w:rFonts w:ascii="Times New Roman" w:hAnsi="Times New Roman" w:cs="Times New Roman"/>
          <w:sz w:val="24"/>
          <w:szCs w:val="24"/>
        </w:rPr>
        <w:t xml:space="preserve">Sul fronte “Altri settori” </w:t>
      </w:r>
      <w:r w:rsidR="00DE4783" w:rsidRPr="00F11E61">
        <w:rPr>
          <w:rFonts w:ascii="Times New Roman" w:hAnsi="Times New Roman" w:cs="Times New Roman"/>
          <w:sz w:val="24"/>
          <w:szCs w:val="24"/>
        </w:rPr>
        <w:t xml:space="preserve">in Consiglio siederà </w:t>
      </w:r>
      <w:r w:rsidR="00DE4783" w:rsidRPr="002A561F">
        <w:rPr>
          <w:rFonts w:ascii="Times New Roman" w:hAnsi="Times New Roman" w:cs="Times New Roman"/>
          <w:b/>
          <w:bCs/>
          <w:sz w:val="24"/>
          <w:szCs w:val="24"/>
        </w:rPr>
        <w:t>Luciana Ferrone</w:t>
      </w:r>
      <w:r w:rsidR="00756724" w:rsidRPr="00F11E61">
        <w:rPr>
          <w:rFonts w:ascii="Times New Roman" w:hAnsi="Times New Roman" w:cs="Times New Roman"/>
          <w:sz w:val="24"/>
          <w:szCs w:val="24"/>
        </w:rPr>
        <w:t xml:space="preserve"> (Confesercenti Pescara e Chieti, Confcommercio Pescara, CNA Chieti e Pescara, UPA CLAAI e Confindustria)</w:t>
      </w:r>
      <w:r w:rsidR="00DE4783" w:rsidRPr="00F11E61">
        <w:rPr>
          <w:rFonts w:ascii="Times New Roman" w:hAnsi="Times New Roman" w:cs="Times New Roman"/>
          <w:sz w:val="24"/>
          <w:szCs w:val="24"/>
        </w:rPr>
        <w:t xml:space="preserve">, mentre </w:t>
      </w:r>
      <w:r w:rsidR="00DE4783" w:rsidRPr="002A561F">
        <w:rPr>
          <w:rFonts w:ascii="Times New Roman" w:hAnsi="Times New Roman" w:cs="Times New Roman"/>
          <w:b/>
          <w:bCs/>
          <w:sz w:val="24"/>
          <w:szCs w:val="24"/>
        </w:rPr>
        <w:t>Marco Bellisario</w:t>
      </w:r>
      <w:r w:rsidR="00DE4783" w:rsidRPr="00F11E61">
        <w:rPr>
          <w:rFonts w:ascii="Times New Roman" w:hAnsi="Times New Roman" w:cs="Times New Roman"/>
          <w:sz w:val="24"/>
          <w:szCs w:val="24"/>
        </w:rPr>
        <w:t xml:space="preserve"> rappresenterà il </w:t>
      </w:r>
      <w:r w:rsidR="00756724" w:rsidRPr="00F11E61">
        <w:rPr>
          <w:rFonts w:ascii="Times New Roman" w:hAnsi="Times New Roman" w:cs="Times New Roman"/>
          <w:sz w:val="24"/>
          <w:szCs w:val="24"/>
        </w:rPr>
        <w:t>settore “Trasporti e spedizioni” (</w:t>
      </w:r>
      <w:r w:rsidR="001B1DE5" w:rsidRPr="00F11E61">
        <w:rPr>
          <w:rFonts w:ascii="Times New Roman" w:hAnsi="Times New Roman" w:cs="Times New Roman"/>
          <w:sz w:val="24"/>
          <w:szCs w:val="24"/>
        </w:rPr>
        <w:t>Confcommercio Pescara, CNA Pescara e Chieti, UPA CLAAI e Confindustria</w:t>
      </w:r>
      <w:r w:rsidR="00756724" w:rsidRPr="00F11E61">
        <w:rPr>
          <w:rFonts w:ascii="Times New Roman" w:hAnsi="Times New Roman" w:cs="Times New Roman"/>
          <w:sz w:val="24"/>
          <w:szCs w:val="24"/>
        </w:rPr>
        <w:t>)</w:t>
      </w:r>
      <w:r w:rsidR="001B1DE5" w:rsidRPr="00F11E61">
        <w:rPr>
          <w:rFonts w:ascii="Times New Roman" w:hAnsi="Times New Roman" w:cs="Times New Roman"/>
          <w:sz w:val="24"/>
          <w:szCs w:val="24"/>
        </w:rPr>
        <w:t xml:space="preserve">. </w:t>
      </w:r>
      <w:r w:rsidR="00AB147F" w:rsidRPr="002A561F">
        <w:rPr>
          <w:rFonts w:ascii="Times New Roman" w:hAnsi="Times New Roman" w:cs="Times New Roman"/>
          <w:b/>
          <w:bCs/>
          <w:sz w:val="24"/>
          <w:szCs w:val="24"/>
        </w:rPr>
        <w:t>Riccardo Padovano</w:t>
      </w:r>
      <w:r w:rsidR="00AB147F" w:rsidRPr="00F11E61">
        <w:rPr>
          <w:rFonts w:ascii="Times New Roman" w:hAnsi="Times New Roman" w:cs="Times New Roman"/>
          <w:sz w:val="24"/>
          <w:szCs w:val="24"/>
        </w:rPr>
        <w:t xml:space="preserve"> sarà invece il referente per il settore del turismo (</w:t>
      </w:r>
      <w:r w:rsidR="00E603E0" w:rsidRPr="00F11E61">
        <w:rPr>
          <w:rFonts w:ascii="Times New Roman" w:hAnsi="Times New Roman" w:cs="Times New Roman"/>
          <w:sz w:val="24"/>
          <w:szCs w:val="24"/>
        </w:rPr>
        <w:t>Confesercenti Pescara e Chieti, Confcommercio Pescara, CNA Chieti e Pescara, UPA CLAAI e Confindustria</w:t>
      </w:r>
      <w:r w:rsidR="00AB147F" w:rsidRPr="00F11E61">
        <w:rPr>
          <w:rFonts w:ascii="Times New Roman" w:hAnsi="Times New Roman" w:cs="Times New Roman"/>
          <w:sz w:val="24"/>
          <w:szCs w:val="24"/>
        </w:rPr>
        <w:t>)</w:t>
      </w:r>
      <w:r w:rsidR="00C00F47" w:rsidRPr="00F11E61">
        <w:rPr>
          <w:rFonts w:ascii="Times New Roman" w:hAnsi="Times New Roman" w:cs="Times New Roman"/>
          <w:sz w:val="24"/>
          <w:szCs w:val="24"/>
        </w:rPr>
        <w:t xml:space="preserve">, </w:t>
      </w:r>
      <w:r w:rsidR="00C00F47" w:rsidRPr="002A561F">
        <w:rPr>
          <w:rFonts w:ascii="Times New Roman" w:hAnsi="Times New Roman" w:cs="Times New Roman"/>
          <w:b/>
          <w:bCs/>
          <w:sz w:val="24"/>
          <w:szCs w:val="24"/>
        </w:rPr>
        <w:t>Mario Miccoli</w:t>
      </w:r>
      <w:r w:rsidR="00C00F47" w:rsidRPr="00F11E61">
        <w:rPr>
          <w:rFonts w:ascii="Times New Roman" w:hAnsi="Times New Roman" w:cs="Times New Roman"/>
          <w:sz w:val="24"/>
          <w:szCs w:val="24"/>
        </w:rPr>
        <w:t xml:space="preserve"> per le </w:t>
      </w:r>
      <w:r w:rsidR="00B832F2" w:rsidRPr="00F11E61">
        <w:rPr>
          <w:rFonts w:ascii="Times New Roman" w:hAnsi="Times New Roman" w:cs="Times New Roman"/>
          <w:sz w:val="24"/>
          <w:szCs w:val="24"/>
        </w:rPr>
        <w:t>A</w:t>
      </w:r>
      <w:r w:rsidR="00C00F47" w:rsidRPr="00F11E61">
        <w:rPr>
          <w:rFonts w:ascii="Times New Roman" w:hAnsi="Times New Roman" w:cs="Times New Roman"/>
          <w:sz w:val="24"/>
          <w:szCs w:val="24"/>
        </w:rPr>
        <w:t xml:space="preserve">ssociazioni di tutela dei consumatori e degli </w:t>
      </w:r>
      <w:r w:rsidR="00C00F47" w:rsidRPr="00F11E61">
        <w:rPr>
          <w:rFonts w:ascii="Times New Roman" w:hAnsi="Times New Roman" w:cs="Times New Roman"/>
          <w:sz w:val="24"/>
          <w:szCs w:val="24"/>
        </w:rPr>
        <w:lastRenderedPageBreak/>
        <w:t xml:space="preserve">utenti (ADOC, Adiconsum e Federconsumatori), </w:t>
      </w:r>
      <w:r w:rsidR="00B832F2" w:rsidRPr="002A561F">
        <w:rPr>
          <w:rFonts w:ascii="Times New Roman" w:hAnsi="Times New Roman" w:cs="Times New Roman"/>
          <w:b/>
          <w:bCs/>
          <w:sz w:val="24"/>
          <w:szCs w:val="24"/>
        </w:rPr>
        <w:t>Davide Frigelli</w:t>
      </w:r>
      <w:r w:rsidR="00B832F2" w:rsidRPr="00F11E61">
        <w:rPr>
          <w:rFonts w:ascii="Times New Roman" w:hAnsi="Times New Roman" w:cs="Times New Roman"/>
          <w:sz w:val="24"/>
          <w:szCs w:val="24"/>
        </w:rPr>
        <w:t xml:space="preserve"> per le Organizzazioni sindacali dei lavoratori (UIL, CISL e CGIL) e </w:t>
      </w:r>
      <w:r w:rsidR="00F11E61" w:rsidRPr="002A561F">
        <w:rPr>
          <w:rFonts w:ascii="Times New Roman" w:hAnsi="Times New Roman" w:cs="Times New Roman"/>
          <w:b/>
          <w:bCs/>
          <w:sz w:val="24"/>
          <w:szCs w:val="24"/>
        </w:rPr>
        <w:t>Massimo Staniscia</w:t>
      </w:r>
      <w:r w:rsidR="00F11E61" w:rsidRPr="00F11E61">
        <w:rPr>
          <w:rFonts w:ascii="Times New Roman" w:hAnsi="Times New Roman" w:cs="Times New Roman"/>
          <w:sz w:val="24"/>
          <w:szCs w:val="24"/>
        </w:rPr>
        <w:t xml:space="preserve"> per gli Ordini professionali</w:t>
      </w:r>
      <w:r w:rsidR="0015658B" w:rsidRPr="00F11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882EAB" w14:textId="77777777" w:rsidR="0071488B" w:rsidRPr="00084A48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B7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A882EB8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A882EB9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A" w14:textId="0AFF8CCC" w:rsidR="0071488B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Pescara, </w:t>
      </w:r>
      <w:r w:rsidR="00F11E61">
        <w:rPr>
          <w:rFonts w:ascii="Times New Roman" w:eastAsia="Times New Roman" w:hAnsi="Times New Roman" w:cs="Times New Roman"/>
          <w:color w:val="000000"/>
          <w:sz w:val="24"/>
          <w:szCs w:val="24"/>
        </w:rPr>
        <w:t>13 giugno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</w:p>
    <w:p w14:paraId="3A882EBB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C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D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E" w14:textId="77777777" w:rsidR="0071488B" w:rsidRDefault="00B9041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A882EBF" w14:textId="77777777" w:rsidR="0071488B" w:rsidRDefault="00B9041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A882EC0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A882EC1" w14:textId="77777777" w:rsidR="0071488B" w:rsidRDefault="0071488B">
      <w:pPr>
        <w:jc w:val="both"/>
        <w:rPr>
          <w:rFonts w:ascii="Century Gothic" w:eastAsia="Century Gothic" w:hAnsi="Century Gothic" w:cs="Century Gothic"/>
        </w:rPr>
      </w:pPr>
    </w:p>
    <w:sectPr w:rsidR="0071488B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06D9" w14:textId="77777777" w:rsidR="00302E41" w:rsidRDefault="00302E41">
      <w:pPr>
        <w:spacing w:after="0" w:line="240" w:lineRule="auto"/>
      </w:pPr>
      <w:r>
        <w:separator/>
      </w:r>
    </w:p>
  </w:endnote>
  <w:endnote w:type="continuationSeparator" w:id="0">
    <w:p w14:paraId="51DA413C" w14:textId="77777777" w:rsidR="00302E41" w:rsidRDefault="0030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3" w14:textId="77777777" w:rsidR="0071488B" w:rsidRDefault="00B904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1134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882EC8" wp14:editId="3A882EC9">
          <wp:simplePos x="0" y="0"/>
          <wp:positionH relativeFrom="column">
            <wp:posOffset>-720088</wp:posOffset>
          </wp:positionH>
          <wp:positionV relativeFrom="paragraph">
            <wp:posOffset>-464184</wp:posOffset>
          </wp:positionV>
          <wp:extent cx="6120000" cy="90000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790E" w14:textId="77777777" w:rsidR="00302E41" w:rsidRDefault="00302E41">
      <w:pPr>
        <w:spacing w:after="0" w:line="240" w:lineRule="auto"/>
      </w:pPr>
      <w:r>
        <w:separator/>
      </w:r>
    </w:p>
  </w:footnote>
  <w:footnote w:type="continuationSeparator" w:id="0">
    <w:p w14:paraId="754F039D" w14:textId="77777777" w:rsidR="00302E41" w:rsidRDefault="0030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2" w14:textId="77777777" w:rsidR="0071488B" w:rsidRDefault="00B904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882EC4" wp14:editId="3A882EC5">
          <wp:simplePos x="0" y="0"/>
          <wp:positionH relativeFrom="column">
            <wp:posOffset>4647722</wp:posOffset>
          </wp:positionH>
          <wp:positionV relativeFrom="paragraph">
            <wp:posOffset>-449578</wp:posOffset>
          </wp:positionV>
          <wp:extent cx="1391418" cy="144739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882EC6" wp14:editId="3A882EC7">
          <wp:simplePos x="0" y="0"/>
          <wp:positionH relativeFrom="column">
            <wp:posOffset>-457199</wp:posOffset>
          </wp:positionH>
          <wp:positionV relativeFrom="paragraph">
            <wp:posOffset>-5901</wp:posOffset>
          </wp:positionV>
          <wp:extent cx="2630538" cy="3600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8B"/>
    <w:rsid w:val="0004153D"/>
    <w:rsid w:val="00084A48"/>
    <w:rsid w:val="000A60D3"/>
    <w:rsid w:val="0011437F"/>
    <w:rsid w:val="0015658B"/>
    <w:rsid w:val="00164BF5"/>
    <w:rsid w:val="001B1DE5"/>
    <w:rsid w:val="001B4BB7"/>
    <w:rsid w:val="001E62FE"/>
    <w:rsid w:val="002167FF"/>
    <w:rsid w:val="00217AC2"/>
    <w:rsid w:val="00220941"/>
    <w:rsid w:val="00237B1C"/>
    <w:rsid w:val="00250659"/>
    <w:rsid w:val="002A1720"/>
    <w:rsid w:val="002A561F"/>
    <w:rsid w:val="002E68BC"/>
    <w:rsid w:val="00302E41"/>
    <w:rsid w:val="00320742"/>
    <w:rsid w:val="003316E4"/>
    <w:rsid w:val="00341B53"/>
    <w:rsid w:val="00394996"/>
    <w:rsid w:val="003C0842"/>
    <w:rsid w:val="00441D4A"/>
    <w:rsid w:val="004C5533"/>
    <w:rsid w:val="004D5C87"/>
    <w:rsid w:val="004E2ACB"/>
    <w:rsid w:val="004E5F81"/>
    <w:rsid w:val="005443CB"/>
    <w:rsid w:val="005A1104"/>
    <w:rsid w:val="005A7E2C"/>
    <w:rsid w:val="00612FBD"/>
    <w:rsid w:val="00622050"/>
    <w:rsid w:val="00642614"/>
    <w:rsid w:val="006B52BB"/>
    <w:rsid w:val="006C7C38"/>
    <w:rsid w:val="0071488B"/>
    <w:rsid w:val="00756724"/>
    <w:rsid w:val="00776300"/>
    <w:rsid w:val="007A2927"/>
    <w:rsid w:val="007B57A7"/>
    <w:rsid w:val="007D0AE0"/>
    <w:rsid w:val="007F771F"/>
    <w:rsid w:val="00816268"/>
    <w:rsid w:val="00834D09"/>
    <w:rsid w:val="008857D6"/>
    <w:rsid w:val="0089505D"/>
    <w:rsid w:val="00911B9A"/>
    <w:rsid w:val="00924DC5"/>
    <w:rsid w:val="009954F4"/>
    <w:rsid w:val="00A052EE"/>
    <w:rsid w:val="00A45995"/>
    <w:rsid w:val="00A45A45"/>
    <w:rsid w:val="00AB147F"/>
    <w:rsid w:val="00AF409E"/>
    <w:rsid w:val="00B21075"/>
    <w:rsid w:val="00B54EAE"/>
    <w:rsid w:val="00B806C4"/>
    <w:rsid w:val="00B832F2"/>
    <w:rsid w:val="00B90414"/>
    <w:rsid w:val="00B91D74"/>
    <w:rsid w:val="00BD52D1"/>
    <w:rsid w:val="00C00F47"/>
    <w:rsid w:val="00C5227A"/>
    <w:rsid w:val="00C7042E"/>
    <w:rsid w:val="00C972A3"/>
    <w:rsid w:val="00CA0618"/>
    <w:rsid w:val="00CA7DCD"/>
    <w:rsid w:val="00D30162"/>
    <w:rsid w:val="00DA3EE2"/>
    <w:rsid w:val="00DA679F"/>
    <w:rsid w:val="00DD231D"/>
    <w:rsid w:val="00DE4783"/>
    <w:rsid w:val="00DF0DA9"/>
    <w:rsid w:val="00E00673"/>
    <w:rsid w:val="00E07D5A"/>
    <w:rsid w:val="00E24FC5"/>
    <w:rsid w:val="00E5007B"/>
    <w:rsid w:val="00E603E0"/>
    <w:rsid w:val="00E758D8"/>
    <w:rsid w:val="00E75D7B"/>
    <w:rsid w:val="00EF5B7B"/>
    <w:rsid w:val="00EF6DF7"/>
    <w:rsid w:val="00F11E61"/>
    <w:rsid w:val="00F538D4"/>
    <w:rsid w:val="00F73889"/>
    <w:rsid w:val="00FB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2EA2"/>
  <w15:docId w15:val="{1611516B-2AA8-469C-AD5C-8680C6B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27D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F27DE"/>
    <w:rPr>
      <w:color w:val="0000FF"/>
      <w:u w:val="single"/>
    </w:rPr>
  </w:style>
  <w:style w:type="paragraph" w:styleId="Nessunaspaziatura">
    <w:name w:val="No Spacing"/>
    <w:uiPriority w:val="1"/>
    <w:qFormat/>
    <w:rsid w:val="00DF27DE"/>
    <w:pPr>
      <w:spacing w:after="0" w:line="240" w:lineRule="auto"/>
    </w:pPr>
    <w:rPr>
      <w:rFonts w:ascii="Amasis MT Pro Light" w:hAnsi="Amasis MT Pro Ligh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/OWMGBDbZ/Jzqen8m9NWhtKMXg==">AMUW2mW6V+1cOQImpVJenZMnou/XNi3zHUz2AnCKcA2Fz+mZvKlZh7+mx7YOaoELAjkUKaXbm8pM02WhPuPxQlzAea5SDYWlornMjHDveJfV5joo9KvJmcE=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Paolini</dc:creator>
  <cp:lastModifiedBy>antonella luccitti</cp:lastModifiedBy>
  <cp:revision>83</cp:revision>
  <dcterms:created xsi:type="dcterms:W3CDTF">2023-03-29T14:34:00Z</dcterms:created>
  <dcterms:modified xsi:type="dcterms:W3CDTF">2023-06-13T12:48:00Z</dcterms:modified>
</cp:coreProperties>
</file>